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D8C7" w14:textId="2E51F700" w:rsidR="005F7CAA" w:rsidRDefault="005F7CAA" w:rsidP="005F7CAA">
      <w:pPr>
        <w:ind w:left="0" w:firstLine="0"/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 w:rsidRPr="005F7CAA">
        <w:rPr>
          <w:rFonts w:ascii="HGS創英角ｺﾞｼｯｸUB" w:eastAsia="HGS創英角ｺﾞｼｯｸUB" w:hAnsi="HGS創英角ｺﾞｼｯｸUB" w:hint="eastAsia"/>
          <w:sz w:val="40"/>
          <w:szCs w:val="40"/>
        </w:rPr>
        <w:t>よこはまふれあい助成金　区社協受付分</w:t>
      </w:r>
      <w:r w:rsidRPr="005F7CAA">
        <w:rPr>
          <w:rFonts w:ascii="HGS創英角ｺﾞｼｯｸUB" w:eastAsia="HGS創英角ｺﾞｼｯｸUB" w:hAnsi="HGS創英角ｺﾞｼｯｸUB"/>
          <w:sz w:val="40"/>
          <w:szCs w:val="40"/>
        </w:rPr>
        <w:br/>
      </w:r>
      <w:r w:rsidRPr="005F7CAA">
        <w:rPr>
          <w:rFonts w:ascii="HGS創英角ｺﾞｼｯｸUB" w:eastAsia="HGS創英角ｺﾞｼｯｸUB" w:hAnsi="HGS創英角ｺﾞｼｯｸUB" w:hint="eastAsia"/>
          <w:sz w:val="40"/>
          <w:szCs w:val="40"/>
        </w:rPr>
        <w:t>障害児者支援活動・当事者活動の助成条件・</w:t>
      </w:r>
      <w:r w:rsidR="0092456F">
        <w:rPr>
          <w:rFonts w:ascii="HGS創英角ｺﾞｼｯｸUB" w:eastAsia="HGS創英角ｺﾞｼｯｸUB" w:hAnsi="HGS創英角ｺﾞｼｯｸUB" w:hint="eastAsia"/>
          <w:sz w:val="40"/>
          <w:szCs w:val="40"/>
        </w:rPr>
        <w:t>上限</w:t>
      </w:r>
      <w:r w:rsidRPr="005F7CAA">
        <w:rPr>
          <w:rFonts w:ascii="HGS創英角ｺﾞｼｯｸUB" w:eastAsia="HGS創英角ｺﾞｼｯｸUB" w:hAnsi="HGS創英角ｺﾞｼｯｸUB" w:hint="eastAsia"/>
          <w:sz w:val="40"/>
          <w:szCs w:val="40"/>
        </w:rPr>
        <w:t>金額が</w:t>
      </w:r>
    </w:p>
    <w:p w14:paraId="5C777979" w14:textId="6F1A2818" w:rsidR="001C6184" w:rsidRDefault="00FD6177" w:rsidP="005F7CAA">
      <w:pPr>
        <w:ind w:left="0" w:firstLine="0"/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 w:rsidRPr="002E31DB">
        <w:rPr>
          <w:rFonts w:ascii="HGS創英角ｺﾞｼｯｸUB" w:eastAsia="HGS創英角ｺﾞｼｯｸUB" w:hAnsi="HGS創英角ｺﾞｼｯｸUB" w:hint="eastAsia"/>
          <w:sz w:val="40"/>
          <w:szCs w:val="40"/>
          <w:u w:val="thick"/>
        </w:rPr>
        <w:t>令和</w:t>
      </w:r>
      <w:r w:rsidR="00962D9B" w:rsidRPr="002E31DB">
        <w:rPr>
          <w:rFonts w:ascii="HGS創英角ｺﾞｼｯｸUB" w:eastAsia="HGS創英角ｺﾞｼｯｸUB" w:hAnsi="HGS創英角ｺﾞｼｯｸUB" w:hint="eastAsia"/>
          <w:sz w:val="40"/>
          <w:szCs w:val="40"/>
          <w:u w:val="thick"/>
        </w:rPr>
        <w:t>６</w:t>
      </w:r>
      <w:r w:rsidRPr="002E31DB">
        <w:rPr>
          <w:rFonts w:ascii="HGS創英角ｺﾞｼｯｸUB" w:eastAsia="HGS創英角ｺﾞｼｯｸUB" w:hAnsi="HGS創英角ｺﾞｼｯｸUB" w:hint="eastAsia"/>
          <w:sz w:val="40"/>
          <w:szCs w:val="40"/>
          <w:u w:val="thick"/>
        </w:rPr>
        <w:t>年度</w:t>
      </w:r>
      <w:r>
        <w:rPr>
          <w:rFonts w:ascii="HGS創英角ｺﾞｼｯｸUB" w:eastAsia="HGS創英角ｺﾞｼｯｸUB" w:hAnsi="HGS創英角ｺﾞｼｯｸUB" w:hint="eastAsia"/>
          <w:sz w:val="40"/>
          <w:szCs w:val="40"/>
        </w:rPr>
        <w:t>より</w:t>
      </w:r>
      <w:r w:rsidR="005F7CAA" w:rsidRPr="005F7CAA">
        <w:rPr>
          <w:rFonts w:ascii="HGS創英角ｺﾞｼｯｸUB" w:eastAsia="HGS創英角ｺﾞｼｯｸUB" w:hAnsi="HGS創英角ｺﾞｼｯｸUB" w:hint="eastAsia"/>
          <w:sz w:val="40"/>
          <w:szCs w:val="40"/>
        </w:rPr>
        <w:t>変更になります。</w:t>
      </w:r>
    </w:p>
    <w:p w14:paraId="2523837D" w14:textId="5E781E16" w:rsidR="00FD6177" w:rsidRDefault="00FD6177" w:rsidP="005F7CAA">
      <w:pPr>
        <w:ind w:left="0" w:firstLine="0"/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</w:p>
    <w:p w14:paraId="2FAC8DB5" w14:textId="09C5306C" w:rsidR="0092456F" w:rsidRDefault="00FD6177" w:rsidP="0092456F">
      <w:pPr>
        <w:ind w:left="0"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よこはまふれあい助成金　区社協受付分</w:t>
      </w:r>
      <w:r w:rsidR="00B56B2D">
        <w:rPr>
          <w:rFonts w:ascii="BIZ UDPゴシック" w:eastAsia="BIZ UDPゴシック" w:hAnsi="BIZ UDPゴシック" w:hint="eastAsia"/>
          <w:sz w:val="24"/>
          <w:szCs w:val="24"/>
        </w:rPr>
        <w:t>のⅡ　障害児者支援区分　１）障害児者支援活動・当事者活動の回数・人数要件および助成上限金額の変更を行います。</w:t>
      </w:r>
      <w:r w:rsidR="00B56B2D">
        <w:rPr>
          <w:rFonts w:ascii="BIZ UDPゴシック" w:eastAsia="BIZ UDPゴシック" w:hAnsi="BIZ UDPゴシック"/>
          <w:sz w:val="24"/>
          <w:szCs w:val="24"/>
        </w:rPr>
        <w:br/>
      </w:r>
      <w:r w:rsidR="00F22FC6">
        <w:rPr>
          <w:rFonts w:ascii="BIZ UDPゴシック" w:eastAsia="BIZ UDPゴシック" w:hAnsi="BIZ UDPゴシック" w:hint="eastAsia"/>
          <w:sz w:val="24"/>
          <w:szCs w:val="24"/>
        </w:rPr>
        <w:t xml:space="preserve">　変更となる箇所に網掛けをしています。</w:t>
      </w:r>
      <w:r w:rsidR="0092456F">
        <w:rPr>
          <w:rFonts w:ascii="BIZ UDPゴシック" w:eastAsia="BIZ UDPゴシック" w:hAnsi="BIZ UDPゴシック"/>
          <w:sz w:val="24"/>
          <w:szCs w:val="24"/>
        </w:rPr>
        <w:br/>
      </w:r>
      <w:r w:rsidR="0092456F">
        <w:rPr>
          <w:rFonts w:ascii="BIZ UDPゴシック" w:eastAsia="BIZ UDPゴシック" w:hAnsi="BIZ UDPゴシック"/>
          <w:sz w:val="24"/>
          <w:szCs w:val="24"/>
        </w:rPr>
        <w:br/>
      </w:r>
      <w:r w:rsidR="0092456F" w:rsidRPr="0092456F">
        <w:rPr>
          <w:rFonts w:ascii="BIZ UDPゴシック" w:eastAsia="BIZ UDPゴシック" w:hAnsi="BIZ UDPゴシック" w:hint="eastAsia"/>
          <w:sz w:val="24"/>
          <w:szCs w:val="24"/>
        </w:rPr>
        <w:t>Ⅱ　障害児者支援区分</w:t>
      </w:r>
    </w:p>
    <w:p w14:paraId="51DA23AC" w14:textId="28571425" w:rsidR="0092456F" w:rsidRPr="0092456F" w:rsidRDefault="0092456F" w:rsidP="0092456F">
      <w:pPr>
        <w:ind w:left="0"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92456F">
        <w:rPr>
          <w:rFonts w:ascii="BIZ UDPゴシック" w:eastAsia="BIZ UDPゴシック" w:hAnsi="BIZ UDPゴシック" w:hint="eastAsia"/>
          <w:sz w:val="24"/>
          <w:szCs w:val="24"/>
        </w:rPr>
        <w:t>１）障害児者支援活動・当事者活動</w:t>
      </w:r>
      <w:r>
        <w:rPr>
          <w:rFonts w:ascii="BIZ UDPゴシック" w:eastAsia="BIZ UDPゴシック" w:hAnsi="BIZ UDPゴシック"/>
          <w:sz w:val="24"/>
          <w:szCs w:val="24"/>
        </w:rPr>
        <w:br/>
      </w:r>
      <w:r w:rsidRPr="0092456F">
        <w:rPr>
          <w:rFonts w:ascii="BIZ UDPゴシック" w:eastAsia="BIZ UDPゴシック" w:hAnsi="BIZ UDPゴシック" w:hint="eastAsia"/>
          <w:sz w:val="24"/>
          <w:szCs w:val="24"/>
        </w:rPr>
        <w:t>【対象事業】当事者団体及び家族会、支援者団体が実施する事業が対象。</w:t>
      </w:r>
    </w:p>
    <w:p w14:paraId="731C86EF" w14:textId="3B441253" w:rsidR="00FD6177" w:rsidRPr="00FD6177" w:rsidRDefault="0092456F" w:rsidP="0092456F">
      <w:pPr>
        <w:ind w:left="0" w:firstLineChars="100" w:firstLine="24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92456F">
        <w:rPr>
          <w:rFonts w:ascii="BIZ UDPゴシック" w:eastAsia="BIZ UDPゴシック" w:hAnsi="BIZ UDPゴシック" w:hint="eastAsia"/>
          <w:sz w:val="24"/>
          <w:szCs w:val="24"/>
        </w:rPr>
        <w:t>①余暇支援事業・青年学級、②リハビリ目的等の集い事業、③障害者スポーツ、④訓練会</w:t>
      </w:r>
      <w:r>
        <w:rPr>
          <w:rFonts w:ascii="BIZ UDPゴシック" w:eastAsia="BIZ UDPゴシック" w:hAnsi="BIZ UDPゴシック"/>
          <w:sz w:val="24"/>
          <w:szCs w:val="24"/>
        </w:rPr>
        <w:br/>
      </w:r>
    </w:p>
    <w:tbl>
      <w:tblPr>
        <w:tblpPr w:leftFromText="142" w:rightFromText="142" w:vertAnchor="text" w:horzAnchor="margin" w:tblpY="655"/>
        <w:tblW w:w="105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000000" w:fill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8"/>
        <w:gridCol w:w="1701"/>
        <w:gridCol w:w="1559"/>
        <w:gridCol w:w="1560"/>
        <w:gridCol w:w="1766"/>
        <w:gridCol w:w="1527"/>
        <w:gridCol w:w="1608"/>
      </w:tblGrid>
      <w:tr w:rsidR="00F22FC6" w:rsidRPr="00F22FC6" w14:paraId="5273F4E1" w14:textId="77777777" w:rsidTr="0092456F">
        <w:trPr>
          <w:trHeight w:val="284"/>
        </w:trPr>
        <w:tc>
          <w:tcPr>
            <w:tcW w:w="808" w:type="dxa"/>
            <w:shd w:val="clear" w:color="000000" w:fill="auto"/>
            <w:noWrap/>
            <w:vAlign w:val="center"/>
            <w:hideMark/>
          </w:tcPr>
          <w:p w14:paraId="43783C33" w14:textId="77777777" w:rsidR="00022AD9" w:rsidRPr="00F22FC6" w:rsidRDefault="00022AD9" w:rsidP="00022AD9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F22FC6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回数</w:t>
            </w:r>
          </w:p>
        </w:tc>
        <w:tc>
          <w:tcPr>
            <w:tcW w:w="3260" w:type="dxa"/>
            <w:gridSpan w:val="2"/>
            <w:shd w:val="clear" w:color="000000" w:fill="D9D9D9" w:themeFill="background1" w:themeFillShade="D9"/>
            <w:noWrap/>
            <w:vAlign w:val="center"/>
            <w:hideMark/>
          </w:tcPr>
          <w:p w14:paraId="76AA5A06" w14:textId="77777777" w:rsidR="00022AD9" w:rsidRPr="00F22FC6" w:rsidRDefault="00022AD9" w:rsidP="00576B1A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F22FC6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年36回以上（月3回程度）</w:t>
            </w:r>
          </w:p>
        </w:tc>
        <w:tc>
          <w:tcPr>
            <w:tcW w:w="1560" w:type="dxa"/>
            <w:shd w:val="clear" w:color="000000" w:fill="auto"/>
            <w:noWrap/>
            <w:vAlign w:val="center"/>
            <w:hideMark/>
          </w:tcPr>
          <w:p w14:paraId="004C8ECC" w14:textId="77777777" w:rsidR="00022AD9" w:rsidRPr="00F22FC6" w:rsidRDefault="00022AD9" w:rsidP="00576B1A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F22FC6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年20回以上（月2回程度）</w:t>
            </w:r>
          </w:p>
        </w:tc>
        <w:tc>
          <w:tcPr>
            <w:tcW w:w="1766" w:type="dxa"/>
            <w:shd w:val="clear" w:color="000000" w:fill="auto"/>
            <w:noWrap/>
            <w:vAlign w:val="center"/>
            <w:hideMark/>
          </w:tcPr>
          <w:p w14:paraId="140EC9E8" w14:textId="77777777" w:rsidR="00022AD9" w:rsidRPr="00F22FC6" w:rsidRDefault="00022AD9" w:rsidP="00576B1A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F22FC6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年10回以上</w:t>
            </w:r>
            <w:r w:rsidRPr="00F22FC6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br/>
            </w:r>
            <w:r w:rsidRPr="00F22FC6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（月1回程度）</w:t>
            </w:r>
          </w:p>
        </w:tc>
        <w:tc>
          <w:tcPr>
            <w:tcW w:w="1527" w:type="dxa"/>
            <w:shd w:val="clear" w:color="000000" w:fill="D9D9D9" w:themeFill="background1" w:themeFillShade="D9"/>
            <w:noWrap/>
            <w:vAlign w:val="center"/>
            <w:hideMark/>
          </w:tcPr>
          <w:p w14:paraId="166479B0" w14:textId="77777777" w:rsidR="00022AD9" w:rsidRPr="00F22FC6" w:rsidRDefault="00022AD9" w:rsidP="00576B1A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F22FC6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年1～9回</w:t>
            </w:r>
          </w:p>
        </w:tc>
        <w:tc>
          <w:tcPr>
            <w:tcW w:w="1608" w:type="dxa"/>
            <w:shd w:val="clear" w:color="000000" w:fill="auto"/>
            <w:vAlign w:val="center"/>
            <w:hideMark/>
          </w:tcPr>
          <w:p w14:paraId="279D23D2" w14:textId="77777777" w:rsidR="00022AD9" w:rsidRPr="00F22FC6" w:rsidRDefault="00022AD9" w:rsidP="00576B1A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2"/>
                <w:szCs w:val="12"/>
              </w:rPr>
            </w:pPr>
            <w:r w:rsidRPr="00F22FC6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新規立上げ</w:t>
            </w:r>
            <w:r w:rsidRPr="00F22FC6">
              <w:rPr>
                <w:rFonts w:ascii="BIZ UDPゴシック" w:eastAsia="BIZ UDPゴシック" w:hAnsi="BIZ UDPゴシック" w:cs="ＭＳ Ｐゴシック" w:hint="eastAsia"/>
                <w:kern w:val="0"/>
                <w:sz w:val="12"/>
                <w:szCs w:val="12"/>
              </w:rPr>
              <w:br/>
            </w:r>
            <w:r w:rsidRPr="00F22FC6">
              <w:rPr>
                <w:rFonts w:ascii="BIZ UDPゴシック" w:eastAsia="BIZ UDPゴシック" w:hAnsi="BIZ UDPゴシック" w:cs="ＭＳ Ｐゴシック" w:hint="eastAsia"/>
                <w:kern w:val="0"/>
                <w:sz w:val="10"/>
                <w:szCs w:val="10"/>
              </w:rPr>
              <w:t>（年度内に3ヶ月以上活動必要）</w:t>
            </w:r>
          </w:p>
        </w:tc>
      </w:tr>
      <w:tr w:rsidR="00F22FC6" w:rsidRPr="00F22FC6" w14:paraId="56E3AE9F" w14:textId="77777777" w:rsidTr="0092456F">
        <w:trPr>
          <w:trHeight w:val="442"/>
        </w:trPr>
        <w:tc>
          <w:tcPr>
            <w:tcW w:w="808" w:type="dxa"/>
            <w:shd w:val="clear" w:color="000000" w:fill="auto"/>
            <w:noWrap/>
            <w:vAlign w:val="center"/>
            <w:hideMark/>
          </w:tcPr>
          <w:p w14:paraId="458633A1" w14:textId="77777777" w:rsidR="00022AD9" w:rsidRPr="00F22FC6" w:rsidRDefault="00022AD9" w:rsidP="00022AD9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F22FC6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1701" w:type="dxa"/>
            <w:shd w:val="clear" w:color="000000" w:fill="D9D9D9" w:themeFill="background1" w:themeFillShade="D9"/>
            <w:noWrap/>
            <w:vAlign w:val="center"/>
            <w:hideMark/>
          </w:tcPr>
          <w:p w14:paraId="487783CD" w14:textId="77777777" w:rsidR="00022AD9" w:rsidRPr="00F22FC6" w:rsidRDefault="00022AD9" w:rsidP="00576B1A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F22FC6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1回20名以上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2C0820EC" w14:textId="77777777" w:rsidR="00022AD9" w:rsidRPr="00F22FC6" w:rsidRDefault="00022AD9" w:rsidP="00576B1A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F22FC6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1回10名以上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4EE3C238" w14:textId="77777777" w:rsidR="00022AD9" w:rsidRPr="00F22FC6" w:rsidRDefault="00022AD9" w:rsidP="00576B1A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F22FC6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1回5名以上</w:t>
            </w:r>
          </w:p>
        </w:tc>
        <w:tc>
          <w:tcPr>
            <w:tcW w:w="1766" w:type="dxa"/>
            <w:tcBorders>
              <w:bottom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129EB8EF" w14:textId="77777777" w:rsidR="00022AD9" w:rsidRPr="00F22FC6" w:rsidRDefault="00022AD9" w:rsidP="00576B1A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F22FC6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1回5名以上</w:t>
            </w:r>
          </w:p>
        </w:tc>
        <w:tc>
          <w:tcPr>
            <w:tcW w:w="1527" w:type="dxa"/>
            <w:tcBorders>
              <w:bottom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6E297373" w14:textId="77777777" w:rsidR="00022AD9" w:rsidRPr="00F22FC6" w:rsidRDefault="00022AD9" w:rsidP="00576B1A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F22FC6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1回5名以上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14:paraId="473EFFAF" w14:textId="77777777" w:rsidR="00022AD9" w:rsidRPr="00F22FC6" w:rsidRDefault="00022AD9" w:rsidP="00576B1A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F22FC6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1回5名以上</w:t>
            </w:r>
          </w:p>
        </w:tc>
      </w:tr>
      <w:tr w:rsidR="00F22FC6" w:rsidRPr="00F22FC6" w14:paraId="46F61EDB" w14:textId="77777777" w:rsidTr="0092456F">
        <w:trPr>
          <w:trHeight w:val="545"/>
        </w:trPr>
        <w:tc>
          <w:tcPr>
            <w:tcW w:w="808" w:type="dxa"/>
            <w:shd w:val="clear" w:color="000000" w:fill="auto"/>
            <w:vAlign w:val="center"/>
            <w:hideMark/>
          </w:tcPr>
          <w:p w14:paraId="77AEDFA0" w14:textId="77777777" w:rsidR="00022AD9" w:rsidRPr="00F22FC6" w:rsidRDefault="00022AD9" w:rsidP="00022AD9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0"/>
                <w:szCs w:val="20"/>
              </w:rPr>
            </w:pPr>
            <w:r w:rsidRPr="00F22FC6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0"/>
                <w:szCs w:val="20"/>
              </w:rPr>
              <w:t>助成</w:t>
            </w:r>
            <w:r w:rsidRPr="00F22FC6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0"/>
                <w:szCs w:val="20"/>
              </w:rPr>
              <w:br/>
              <w:t>上限額</w:t>
            </w:r>
          </w:p>
        </w:tc>
        <w:tc>
          <w:tcPr>
            <w:tcW w:w="1701" w:type="dxa"/>
            <w:shd w:val="clear" w:color="000000" w:fill="D9D9D9" w:themeFill="background1" w:themeFillShade="D9"/>
            <w:noWrap/>
            <w:vAlign w:val="center"/>
            <w:hideMark/>
          </w:tcPr>
          <w:p w14:paraId="0AC6037A" w14:textId="77777777" w:rsidR="00022AD9" w:rsidRPr="00F22FC6" w:rsidRDefault="00022AD9" w:rsidP="00022AD9">
            <w:pPr>
              <w:spacing w:line="240" w:lineRule="auto"/>
              <w:ind w:left="0" w:firstLine="0"/>
              <w:jc w:val="right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</w:pPr>
            <w:r w:rsidRPr="00F22FC6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4"/>
                <w:szCs w:val="24"/>
              </w:rPr>
              <w:t>200,000</w:t>
            </w:r>
          </w:p>
        </w:tc>
        <w:tc>
          <w:tcPr>
            <w:tcW w:w="1559" w:type="dxa"/>
            <w:shd w:val="clear" w:color="000000" w:fill="D9D9D9" w:themeFill="background1" w:themeFillShade="D9"/>
            <w:noWrap/>
            <w:vAlign w:val="center"/>
            <w:hideMark/>
          </w:tcPr>
          <w:p w14:paraId="698006A8" w14:textId="77777777" w:rsidR="00022AD9" w:rsidRPr="00F22FC6" w:rsidRDefault="00022AD9" w:rsidP="00022AD9">
            <w:pPr>
              <w:spacing w:line="240" w:lineRule="auto"/>
              <w:ind w:left="0" w:firstLine="0"/>
              <w:jc w:val="right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</w:pPr>
            <w:r w:rsidRPr="00F22FC6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4"/>
                <w:szCs w:val="24"/>
              </w:rPr>
              <w:t>150,000</w:t>
            </w:r>
          </w:p>
        </w:tc>
        <w:tc>
          <w:tcPr>
            <w:tcW w:w="1560" w:type="dxa"/>
            <w:shd w:val="clear" w:color="000000" w:fill="D9D9D9" w:themeFill="background1" w:themeFillShade="D9"/>
            <w:noWrap/>
            <w:vAlign w:val="center"/>
            <w:hideMark/>
          </w:tcPr>
          <w:p w14:paraId="6F8C42BB" w14:textId="77777777" w:rsidR="00022AD9" w:rsidRPr="00F22FC6" w:rsidRDefault="00022AD9" w:rsidP="00022AD9">
            <w:pPr>
              <w:spacing w:line="240" w:lineRule="auto"/>
              <w:ind w:left="0" w:firstLine="0"/>
              <w:jc w:val="right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</w:pPr>
            <w:r w:rsidRPr="00F22FC6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4"/>
                <w:szCs w:val="24"/>
              </w:rPr>
              <w:t>100,000</w:t>
            </w:r>
          </w:p>
        </w:tc>
        <w:tc>
          <w:tcPr>
            <w:tcW w:w="1766" w:type="dxa"/>
            <w:shd w:val="clear" w:color="000000" w:fill="D9D9D9" w:themeFill="background1" w:themeFillShade="D9"/>
            <w:noWrap/>
            <w:vAlign w:val="center"/>
            <w:hideMark/>
          </w:tcPr>
          <w:p w14:paraId="72E8E8C1" w14:textId="77777777" w:rsidR="00022AD9" w:rsidRPr="00F22FC6" w:rsidRDefault="00022AD9" w:rsidP="00022AD9">
            <w:pPr>
              <w:spacing w:line="240" w:lineRule="auto"/>
              <w:ind w:left="0" w:firstLine="0"/>
              <w:jc w:val="right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</w:pPr>
            <w:r w:rsidRPr="00F22FC6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4"/>
                <w:szCs w:val="24"/>
              </w:rPr>
              <w:t>60,000</w:t>
            </w:r>
          </w:p>
        </w:tc>
        <w:tc>
          <w:tcPr>
            <w:tcW w:w="1527" w:type="dxa"/>
            <w:shd w:val="clear" w:color="000000" w:fill="D9D9D9" w:themeFill="background1" w:themeFillShade="D9"/>
            <w:noWrap/>
            <w:vAlign w:val="center"/>
            <w:hideMark/>
          </w:tcPr>
          <w:p w14:paraId="6C3638CF" w14:textId="77777777" w:rsidR="00022AD9" w:rsidRPr="00F22FC6" w:rsidRDefault="00022AD9" w:rsidP="00022AD9">
            <w:pPr>
              <w:spacing w:line="240" w:lineRule="auto"/>
              <w:ind w:left="0" w:firstLine="0"/>
              <w:jc w:val="right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</w:pPr>
            <w:r w:rsidRPr="00F22FC6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4"/>
                <w:szCs w:val="24"/>
              </w:rPr>
              <w:t>40,000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14:paraId="772E5169" w14:textId="77777777" w:rsidR="00022AD9" w:rsidRPr="00F22FC6" w:rsidRDefault="00022AD9" w:rsidP="00022AD9">
            <w:pPr>
              <w:spacing w:line="240" w:lineRule="auto"/>
              <w:ind w:left="0" w:firstLine="0"/>
              <w:jc w:val="right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</w:pPr>
            <w:r w:rsidRPr="00F22FC6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4"/>
                <w:szCs w:val="24"/>
              </w:rPr>
              <w:t>40,000</w:t>
            </w:r>
          </w:p>
        </w:tc>
      </w:tr>
    </w:tbl>
    <w:p w14:paraId="24E0E431" w14:textId="698DB685" w:rsidR="00FD6177" w:rsidRDefault="00FD6177" w:rsidP="00FD6177">
      <w:pPr>
        <w:ind w:left="0" w:firstLine="0"/>
        <w:rPr>
          <w:rFonts w:ascii="HGS創英角ｺﾞｼｯｸUB" w:eastAsia="HGS創英角ｺﾞｼｯｸUB" w:hAnsi="HGS創英角ｺﾞｼｯｸUB"/>
          <w:sz w:val="40"/>
          <w:szCs w:val="40"/>
        </w:rPr>
      </w:pPr>
      <w:r>
        <w:rPr>
          <w:rFonts w:ascii="HGS創英角ｺﾞｼｯｸUB" w:eastAsia="HGS創英角ｺﾞｼｯｸUB" w:hAnsi="HGS創英角ｺﾞｼｯｸUB" w:hint="eastAsia"/>
          <w:sz w:val="40"/>
          <w:szCs w:val="40"/>
        </w:rPr>
        <w:t>変更前</w:t>
      </w:r>
    </w:p>
    <w:p w14:paraId="068BFA14" w14:textId="1C75BA1D" w:rsidR="00FD6177" w:rsidRDefault="00576B1A" w:rsidP="005F7CAA">
      <w:pPr>
        <w:ind w:left="0" w:firstLine="0"/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>
        <w:rPr>
          <w:rFonts w:ascii="HGS創英角ｺﾞｼｯｸUB" w:eastAsia="HGS創英角ｺﾞｼｯｸUB" w:hAnsi="HGS創英角ｺﾞｼｯｸUB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CAA496" wp14:editId="3A5867C5">
                <wp:simplePos x="0" y="0"/>
                <wp:positionH relativeFrom="column">
                  <wp:posOffset>2905760</wp:posOffset>
                </wp:positionH>
                <wp:positionV relativeFrom="paragraph">
                  <wp:posOffset>1249128</wp:posOffset>
                </wp:positionV>
                <wp:extent cx="565619" cy="419238"/>
                <wp:effectExtent l="19050" t="0" r="25400" b="381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619" cy="419238"/>
                        </a:xfrm>
                        <a:prstGeom prst="downArrow">
                          <a:avLst>
                            <a:gd name="adj1" fmla="val 42315"/>
                            <a:gd name="adj2" fmla="val 52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8E40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left:0;text-align:left;margin-left:228.8pt;margin-top:98.35pt;width:44.5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" adj="10216,6230">
                <v:textbox style="layout-flow:vertical-ideographic" inset="5.85pt,.7pt,5.85pt,.7pt"/>
              </v:shape>
            </w:pict>
          </mc:Fallback>
        </mc:AlternateContent>
      </w:r>
    </w:p>
    <w:p w14:paraId="1189AFEF" w14:textId="77777777" w:rsidR="00022AD9" w:rsidRDefault="00022AD9" w:rsidP="00FD6177">
      <w:pPr>
        <w:ind w:left="0" w:firstLine="0"/>
        <w:rPr>
          <w:rFonts w:ascii="HGS創英角ｺﾞｼｯｸUB" w:eastAsia="HGS創英角ｺﾞｼｯｸUB" w:hAnsi="HGS創英角ｺﾞｼｯｸUB"/>
          <w:sz w:val="40"/>
          <w:szCs w:val="40"/>
        </w:rPr>
      </w:pPr>
    </w:p>
    <w:p w14:paraId="229863DD" w14:textId="1718EE07" w:rsidR="00FD6177" w:rsidRDefault="00FD6177" w:rsidP="00FD6177">
      <w:pPr>
        <w:ind w:left="0" w:firstLine="0"/>
        <w:rPr>
          <w:rFonts w:ascii="HGS創英角ｺﾞｼｯｸUB" w:eastAsia="HGS創英角ｺﾞｼｯｸUB" w:hAnsi="HGS創英角ｺﾞｼｯｸUB"/>
          <w:sz w:val="40"/>
          <w:szCs w:val="40"/>
        </w:rPr>
      </w:pPr>
      <w:r>
        <w:rPr>
          <w:rFonts w:ascii="HGS創英角ｺﾞｼｯｸUB" w:eastAsia="HGS創英角ｺﾞｼｯｸUB" w:hAnsi="HGS創英角ｺﾞｼｯｸUB" w:hint="eastAsia"/>
          <w:sz w:val="40"/>
          <w:szCs w:val="40"/>
        </w:rPr>
        <w:t>変更後</w:t>
      </w:r>
    </w:p>
    <w:tbl>
      <w:tblPr>
        <w:tblpPr w:leftFromText="142" w:rightFromText="142" w:vertAnchor="text" w:horzAnchor="margin" w:tblpY="178"/>
        <w:tblW w:w="105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000000" w:fill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1"/>
        <w:gridCol w:w="1701"/>
        <w:gridCol w:w="1559"/>
        <w:gridCol w:w="1527"/>
        <w:gridCol w:w="1766"/>
        <w:gridCol w:w="1527"/>
        <w:gridCol w:w="1608"/>
      </w:tblGrid>
      <w:tr w:rsidR="00F22FC6" w:rsidRPr="00F22FC6" w14:paraId="44E81C9E" w14:textId="77777777" w:rsidTr="0092456F">
        <w:trPr>
          <w:trHeight w:val="694"/>
        </w:trPr>
        <w:tc>
          <w:tcPr>
            <w:tcW w:w="841" w:type="dxa"/>
            <w:shd w:val="clear" w:color="000000" w:fill="auto"/>
            <w:noWrap/>
            <w:vAlign w:val="center"/>
            <w:hideMark/>
          </w:tcPr>
          <w:p w14:paraId="42715DE1" w14:textId="77777777" w:rsidR="00FD6177" w:rsidRPr="00F22FC6" w:rsidRDefault="00FD6177" w:rsidP="00FD6177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F22FC6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回数</w:t>
            </w:r>
          </w:p>
        </w:tc>
        <w:tc>
          <w:tcPr>
            <w:tcW w:w="1701" w:type="dxa"/>
            <w:shd w:val="clear" w:color="000000" w:fill="D9D9D9" w:themeFill="background1" w:themeFillShade="D9"/>
            <w:noWrap/>
            <w:vAlign w:val="center"/>
            <w:hideMark/>
          </w:tcPr>
          <w:p w14:paraId="6149CB0B" w14:textId="6C2695A5" w:rsidR="00FD6177" w:rsidRPr="00F22FC6" w:rsidRDefault="00FD6177" w:rsidP="00FD6177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F22FC6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年48回以上（月4回程度）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122B6884" w14:textId="0C73244F" w:rsidR="00FD6177" w:rsidRPr="00F22FC6" w:rsidRDefault="00FD6177" w:rsidP="00FD6177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F22FC6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年36回以上（月3回程度）</w:t>
            </w:r>
          </w:p>
        </w:tc>
        <w:tc>
          <w:tcPr>
            <w:tcW w:w="1527" w:type="dxa"/>
            <w:shd w:val="clear" w:color="000000" w:fill="auto"/>
            <w:noWrap/>
            <w:vAlign w:val="center"/>
            <w:hideMark/>
          </w:tcPr>
          <w:p w14:paraId="26555962" w14:textId="77777777" w:rsidR="00FD6177" w:rsidRPr="00F22FC6" w:rsidRDefault="00FD6177" w:rsidP="00FD6177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F22FC6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年20回以上（月2回程度）</w:t>
            </w:r>
          </w:p>
        </w:tc>
        <w:tc>
          <w:tcPr>
            <w:tcW w:w="1766" w:type="dxa"/>
            <w:shd w:val="clear" w:color="000000" w:fill="auto"/>
            <w:noWrap/>
            <w:vAlign w:val="center"/>
            <w:hideMark/>
          </w:tcPr>
          <w:p w14:paraId="3352DEBE" w14:textId="77777777" w:rsidR="00FD6177" w:rsidRPr="00F22FC6" w:rsidRDefault="00FD6177" w:rsidP="00FD6177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F22FC6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年10回以上</w:t>
            </w:r>
            <w:r w:rsidRPr="00F22FC6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br/>
            </w:r>
            <w:r w:rsidRPr="00F22FC6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（月1回程度）</w:t>
            </w:r>
          </w:p>
        </w:tc>
        <w:tc>
          <w:tcPr>
            <w:tcW w:w="1527" w:type="dxa"/>
            <w:shd w:val="clear" w:color="000000" w:fill="D9D9D9" w:themeFill="background1" w:themeFillShade="D9"/>
            <w:noWrap/>
            <w:vAlign w:val="center"/>
            <w:hideMark/>
          </w:tcPr>
          <w:p w14:paraId="0D37E635" w14:textId="56EEDA2C" w:rsidR="00FD6177" w:rsidRPr="00F22FC6" w:rsidRDefault="00FD6177" w:rsidP="00FD6177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F22FC6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年6～9回</w:t>
            </w:r>
          </w:p>
        </w:tc>
        <w:tc>
          <w:tcPr>
            <w:tcW w:w="1608" w:type="dxa"/>
            <w:shd w:val="clear" w:color="000000" w:fill="auto"/>
            <w:vAlign w:val="center"/>
            <w:hideMark/>
          </w:tcPr>
          <w:p w14:paraId="34874829" w14:textId="77777777" w:rsidR="00FD6177" w:rsidRPr="00F22FC6" w:rsidRDefault="00FD6177" w:rsidP="00FD6177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2"/>
                <w:szCs w:val="12"/>
              </w:rPr>
            </w:pPr>
            <w:r w:rsidRPr="00F22FC6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新規立上げ</w:t>
            </w:r>
            <w:r w:rsidRPr="00F22FC6">
              <w:rPr>
                <w:rFonts w:ascii="BIZ UDPゴシック" w:eastAsia="BIZ UDPゴシック" w:hAnsi="BIZ UDPゴシック" w:cs="ＭＳ Ｐゴシック" w:hint="eastAsia"/>
                <w:kern w:val="0"/>
                <w:sz w:val="12"/>
                <w:szCs w:val="12"/>
              </w:rPr>
              <w:br/>
            </w:r>
            <w:r w:rsidRPr="00F22FC6">
              <w:rPr>
                <w:rFonts w:ascii="BIZ UDPゴシック" w:eastAsia="BIZ UDPゴシック" w:hAnsi="BIZ UDPゴシック" w:cs="ＭＳ Ｐゴシック" w:hint="eastAsia"/>
                <w:kern w:val="0"/>
                <w:sz w:val="10"/>
                <w:szCs w:val="10"/>
              </w:rPr>
              <w:t>（年度内に3ヶ月以上活動必要）</w:t>
            </w:r>
          </w:p>
        </w:tc>
      </w:tr>
      <w:tr w:rsidR="00F22FC6" w:rsidRPr="00F22FC6" w14:paraId="071891F5" w14:textId="77777777" w:rsidTr="0092456F">
        <w:trPr>
          <w:trHeight w:val="433"/>
        </w:trPr>
        <w:tc>
          <w:tcPr>
            <w:tcW w:w="841" w:type="dxa"/>
            <w:shd w:val="clear" w:color="000000" w:fill="auto"/>
            <w:noWrap/>
            <w:vAlign w:val="center"/>
            <w:hideMark/>
          </w:tcPr>
          <w:p w14:paraId="179EBD6E" w14:textId="77777777" w:rsidR="00FD6177" w:rsidRPr="00F22FC6" w:rsidRDefault="00FD6177" w:rsidP="00FD6177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F22FC6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3FD5EB3E" w14:textId="7ED658C7" w:rsidR="00FD6177" w:rsidRPr="00F22FC6" w:rsidRDefault="00FD6177" w:rsidP="00FD6177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F22FC6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1回10名以上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0CAE91E7" w14:textId="77777777" w:rsidR="00FD6177" w:rsidRPr="00F22FC6" w:rsidRDefault="00FD6177" w:rsidP="00FD6177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F22FC6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1回10名以上</w:t>
            </w:r>
          </w:p>
        </w:tc>
        <w:tc>
          <w:tcPr>
            <w:tcW w:w="1527" w:type="dxa"/>
            <w:tcBorders>
              <w:bottom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201FFF5F" w14:textId="77777777" w:rsidR="00FD6177" w:rsidRPr="00F22FC6" w:rsidRDefault="00FD6177" w:rsidP="00FD6177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F22FC6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1回5名以上</w:t>
            </w:r>
          </w:p>
        </w:tc>
        <w:tc>
          <w:tcPr>
            <w:tcW w:w="1766" w:type="dxa"/>
            <w:tcBorders>
              <w:bottom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069498B0" w14:textId="77777777" w:rsidR="00FD6177" w:rsidRPr="00F22FC6" w:rsidRDefault="00FD6177" w:rsidP="00FD6177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F22FC6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1回5名以上</w:t>
            </w:r>
          </w:p>
        </w:tc>
        <w:tc>
          <w:tcPr>
            <w:tcW w:w="1527" w:type="dxa"/>
            <w:tcBorders>
              <w:bottom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0DB23BC2" w14:textId="77777777" w:rsidR="00FD6177" w:rsidRPr="00F22FC6" w:rsidRDefault="00FD6177" w:rsidP="00FD6177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F22FC6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1回5名以上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14:paraId="09AB2E36" w14:textId="77777777" w:rsidR="00FD6177" w:rsidRPr="00F22FC6" w:rsidRDefault="00FD6177" w:rsidP="00FD6177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F22FC6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1回5名以上</w:t>
            </w:r>
          </w:p>
        </w:tc>
      </w:tr>
      <w:tr w:rsidR="00F22FC6" w:rsidRPr="00F22FC6" w14:paraId="445E2D08" w14:textId="77777777" w:rsidTr="0092456F">
        <w:trPr>
          <w:trHeight w:val="545"/>
        </w:trPr>
        <w:tc>
          <w:tcPr>
            <w:tcW w:w="841" w:type="dxa"/>
            <w:shd w:val="clear" w:color="000000" w:fill="auto"/>
            <w:vAlign w:val="center"/>
            <w:hideMark/>
          </w:tcPr>
          <w:p w14:paraId="54A40A4B" w14:textId="77777777" w:rsidR="00FD6177" w:rsidRPr="00F22FC6" w:rsidRDefault="00FD6177" w:rsidP="00FD6177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0"/>
                <w:szCs w:val="20"/>
              </w:rPr>
            </w:pPr>
            <w:r w:rsidRPr="00F22FC6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0"/>
                <w:szCs w:val="20"/>
              </w:rPr>
              <w:t>助成</w:t>
            </w:r>
            <w:r w:rsidRPr="00F22FC6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0"/>
                <w:szCs w:val="20"/>
              </w:rPr>
              <w:br/>
              <w:t>上限額</w:t>
            </w:r>
          </w:p>
        </w:tc>
        <w:tc>
          <w:tcPr>
            <w:tcW w:w="1701" w:type="dxa"/>
            <w:shd w:val="clear" w:color="000000" w:fill="D9D9D9" w:themeFill="background1" w:themeFillShade="D9"/>
            <w:noWrap/>
            <w:vAlign w:val="center"/>
            <w:hideMark/>
          </w:tcPr>
          <w:p w14:paraId="342BB21E" w14:textId="53482E6F" w:rsidR="00FD6177" w:rsidRPr="00F22FC6" w:rsidRDefault="00FD6177" w:rsidP="00FD6177">
            <w:pPr>
              <w:spacing w:line="240" w:lineRule="auto"/>
              <w:ind w:left="0" w:firstLine="0"/>
              <w:jc w:val="right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</w:pPr>
            <w:r w:rsidRPr="00F22FC6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4"/>
                <w:szCs w:val="24"/>
              </w:rPr>
              <w:t>300,000</w:t>
            </w:r>
          </w:p>
        </w:tc>
        <w:tc>
          <w:tcPr>
            <w:tcW w:w="1559" w:type="dxa"/>
            <w:shd w:val="clear" w:color="000000" w:fill="D9D9D9" w:themeFill="background1" w:themeFillShade="D9"/>
            <w:noWrap/>
            <w:vAlign w:val="center"/>
            <w:hideMark/>
          </w:tcPr>
          <w:p w14:paraId="0B5CFEB2" w14:textId="5C19B06C" w:rsidR="00FD6177" w:rsidRPr="00F22FC6" w:rsidRDefault="00FD6177" w:rsidP="00FD6177">
            <w:pPr>
              <w:spacing w:line="240" w:lineRule="auto"/>
              <w:ind w:left="0" w:firstLine="0"/>
              <w:jc w:val="right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</w:pPr>
            <w:r w:rsidRPr="00F22FC6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4"/>
                <w:szCs w:val="24"/>
              </w:rPr>
              <w:t>180,000</w:t>
            </w:r>
          </w:p>
        </w:tc>
        <w:tc>
          <w:tcPr>
            <w:tcW w:w="1527" w:type="dxa"/>
            <w:shd w:val="clear" w:color="000000" w:fill="D9D9D9" w:themeFill="background1" w:themeFillShade="D9"/>
            <w:noWrap/>
            <w:vAlign w:val="center"/>
            <w:hideMark/>
          </w:tcPr>
          <w:p w14:paraId="09A3A552" w14:textId="27DA05AB" w:rsidR="00FD6177" w:rsidRPr="00F22FC6" w:rsidRDefault="00FD6177" w:rsidP="00FD6177">
            <w:pPr>
              <w:spacing w:line="240" w:lineRule="auto"/>
              <w:ind w:left="0" w:firstLine="0"/>
              <w:jc w:val="right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</w:pPr>
            <w:r w:rsidRPr="00F22FC6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4"/>
                <w:szCs w:val="24"/>
              </w:rPr>
              <w:t>120,000</w:t>
            </w:r>
          </w:p>
        </w:tc>
        <w:tc>
          <w:tcPr>
            <w:tcW w:w="1766" w:type="dxa"/>
            <w:shd w:val="clear" w:color="000000" w:fill="D9D9D9" w:themeFill="background1" w:themeFillShade="D9"/>
            <w:noWrap/>
            <w:vAlign w:val="center"/>
            <w:hideMark/>
          </w:tcPr>
          <w:p w14:paraId="6609E62C" w14:textId="2859D88B" w:rsidR="00FD6177" w:rsidRPr="00F22FC6" w:rsidRDefault="00FD6177" w:rsidP="00FD6177">
            <w:pPr>
              <w:spacing w:line="240" w:lineRule="auto"/>
              <w:ind w:left="0" w:firstLine="0"/>
              <w:jc w:val="right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</w:pPr>
            <w:r w:rsidRPr="00F22FC6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4"/>
                <w:szCs w:val="24"/>
              </w:rPr>
              <w:t>80,000</w:t>
            </w:r>
          </w:p>
        </w:tc>
        <w:tc>
          <w:tcPr>
            <w:tcW w:w="1527" w:type="dxa"/>
            <w:shd w:val="clear" w:color="000000" w:fill="D9D9D9" w:themeFill="background1" w:themeFillShade="D9"/>
            <w:noWrap/>
            <w:vAlign w:val="center"/>
            <w:hideMark/>
          </w:tcPr>
          <w:p w14:paraId="24D00658" w14:textId="1CAEB6A6" w:rsidR="00FD6177" w:rsidRPr="00F22FC6" w:rsidRDefault="00FD6177" w:rsidP="00FD6177">
            <w:pPr>
              <w:spacing w:line="240" w:lineRule="auto"/>
              <w:ind w:left="0" w:firstLine="0"/>
              <w:jc w:val="right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</w:pPr>
            <w:r w:rsidRPr="00F22FC6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4"/>
                <w:szCs w:val="24"/>
              </w:rPr>
              <w:t>50,000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14:paraId="5B902812" w14:textId="77777777" w:rsidR="00FD6177" w:rsidRPr="00F22FC6" w:rsidRDefault="00FD6177" w:rsidP="00FD6177">
            <w:pPr>
              <w:spacing w:line="240" w:lineRule="auto"/>
              <w:ind w:left="0" w:firstLine="0"/>
              <w:jc w:val="right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</w:pPr>
            <w:r w:rsidRPr="00F22FC6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4"/>
                <w:szCs w:val="24"/>
              </w:rPr>
              <w:t>40,000</w:t>
            </w:r>
          </w:p>
        </w:tc>
      </w:tr>
    </w:tbl>
    <w:p w14:paraId="00F2FE18" w14:textId="77777777" w:rsidR="006B2C9E" w:rsidRDefault="006B2C9E" w:rsidP="005F7CAA">
      <w:pPr>
        <w:ind w:left="0" w:firstLine="0"/>
        <w:jc w:val="center"/>
        <w:rPr>
          <w:rFonts w:ascii="BIZ UDPゴシック" w:eastAsia="BIZ UDPゴシック" w:hAnsi="BIZ UDPゴシック"/>
        </w:rPr>
      </w:pPr>
    </w:p>
    <w:p w14:paraId="4F52755B" w14:textId="5E80E9BD" w:rsidR="00FD6177" w:rsidRDefault="00B56B2D" w:rsidP="00962D9B">
      <w:pPr>
        <w:ind w:left="0" w:firstLineChars="100" w:firstLine="2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また、</w:t>
      </w:r>
      <w:r w:rsidR="00962D9B">
        <w:rPr>
          <w:rFonts w:ascii="BIZ UDPゴシック" w:eastAsia="BIZ UDPゴシック" w:hAnsi="BIZ UDPゴシック" w:hint="eastAsia"/>
        </w:rPr>
        <w:t>年1回～5回の実施回数で1回5名以上の活動</w:t>
      </w:r>
      <w:r>
        <w:rPr>
          <w:rFonts w:ascii="BIZ UDPゴシック" w:eastAsia="BIZ UDPゴシック" w:hAnsi="BIZ UDPゴシック" w:hint="eastAsia"/>
        </w:rPr>
        <w:t>は、</w:t>
      </w:r>
      <w:r w:rsidRPr="00B56B2D">
        <w:rPr>
          <w:rFonts w:ascii="BIZ UDPゴシック" w:eastAsia="BIZ UDPゴシック" w:hAnsi="BIZ UDPゴシック" w:hint="eastAsia"/>
        </w:rPr>
        <w:t>Ⅲ　福祉のまちづくり区分</w:t>
      </w:r>
      <w:r>
        <w:rPr>
          <w:rFonts w:ascii="BIZ UDPゴシック" w:eastAsia="BIZ UDPゴシック" w:hAnsi="BIZ UDPゴシック" w:hint="eastAsia"/>
        </w:rPr>
        <w:t>で下記の助成要件で</w:t>
      </w:r>
      <w:r w:rsidR="00962D9B">
        <w:rPr>
          <w:rFonts w:ascii="BIZ UDPゴシック" w:eastAsia="BIZ UDPゴシック" w:hAnsi="BIZ UDPゴシック"/>
        </w:rPr>
        <w:br/>
      </w:r>
      <w:r>
        <w:rPr>
          <w:rFonts w:ascii="BIZ UDPゴシック" w:eastAsia="BIZ UDPゴシック" w:hAnsi="BIZ UDPゴシック" w:hint="eastAsia"/>
        </w:rPr>
        <w:t>対象となります。</w:t>
      </w:r>
    </w:p>
    <w:p w14:paraId="2CEB27A5" w14:textId="77777777" w:rsidR="00022AD9" w:rsidRDefault="00022AD9" w:rsidP="00B56B2D">
      <w:pPr>
        <w:ind w:left="0" w:firstLine="0"/>
        <w:rPr>
          <w:rFonts w:ascii="BIZ UDPゴシック" w:eastAsia="BIZ UDPゴシック" w:hAnsi="BIZ UDPゴシック"/>
        </w:rPr>
      </w:pPr>
    </w:p>
    <w:p w14:paraId="51913856" w14:textId="77777777" w:rsidR="00022AD9" w:rsidRDefault="00B56B2D" w:rsidP="00B56B2D">
      <w:pPr>
        <w:ind w:leftChars="-50" w:left="0" w:hangingChars="50" w:hanging="1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Ⅲ　福祉のまちづくり区分</w:t>
      </w:r>
    </w:p>
    <w:tbl>
      <w:tblPr>
        <w:tblpPr w:leftFromText="142" w:rightFromText="142" w:vertAnchor="page" w:horzAnchor="page" w:tblpX="1179" w:tblpY="12585"/>
        <w:tblW w:w="43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000000" w:fill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6"/>
        <w:gridCol w:w="1559"/>
        <w:gridCol w:w="1560"/>
      </w:tblGrid>
      <w:tr w:rsidR="00962D9B" w:rsidRPr="00B56B2D" w14:paraId="60B08AFD" w14:textId="77777777" w:rsidTr="00F22FC6">
        <w:trPr>
          <w:trHeight w:val="375"/>
        </w:trPr>
        <w:tc>
          <w:tcPr>
            <w:tcW w:w="1266" w:type="dxa"/>
            <w:shd w:val="clear" w:color="000000" w:fill="auto"/>
            <w:noWrap/>
            <w:vAlign w:val="center"/>
            <w:hideMark/>
          </w:tcPr>
          <w:p w14:paraId="69775B47" w14:textId="77777777" w:rsidR="00962D9B" w:rsidRPr="00B56B2D" w:rsidRDefault="00962D9B" w:rsidP="00962D9B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B56B2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回数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000000" w:fill="auto"/>
            <w:noWrap/>
            <w:vAlign w:val="center"/>
            <w:hideMark/>
          </w:tcPr>
          <w:p w14:paraId="22F5AA28" w14:textId="77777777" w:rsidR="00962D9B" w:rsidRPr="00B56B2D" w:rsidRDefault="00962D9B" w:rsidP="00962D9B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B56B2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年６回以上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000000" w:fill="auto"/>
            <w:noWrap/>
            <w:vAlign w:val="center"/>
            <w:hideMark/>
          </w:tcPr>
          <w:p w14:paraId="458D8192" w14:textId="77777777" w:rsidR="00962D9B" w:rsidRPr="00B56B2D" w:rsidRDefault="00962D9B" w:rsidP="00962D9B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</w:rPr>
            </w:pPr>
            <w:r w:rsidRPr="00B56B2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</w:rPr>
              <w:t>年1～5回</w:t>
            </w:r>
          </w:p>
        </w:tc>
      </w:tr>
      <w:tr w:rsidR="00962D9B" w:rsidRPr="00B56B2D" w14:paraId="2E2E00CB" w14:textId="77777777" w:rsidTr="00F22FC6">
        <w:trPr>
          <w:trHeight w:val="375"/>
        </w:trPr>
        <w:tc>
          <w:tcPr>
            <w:tcW w:w="1266" w:type="dxa"/>
            <w:shd w:val="clear" w:color="000000" w:fill="auto"/>
            <w:noWrap/>
            <w:vAlign w:val="center"/>
            <w:hideMark/>
          </w:tcPr>
          <w:p w14:paraId="6FD0FAA7" w14:textId="77777777" w:rsidR="00962D9B" w:rsidRPr="00B56B2D" w:rsidRDefault="00962D9B" w:rsidP="00962D9B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B56B2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000000" w:fill="auto"/>
            <w:noWrap/>
            <w:vAlign w:val="center"/>
            <w:hideMark/>
          </w:tcPr>
          <w:p w14:paraId="3F2CC457" w14:textId="77777777" w:rsidR="00962D9B" w:rsidRPr="00B56B2D" w:rsidRDefault="00962D9B" w:rsidP="00962D9B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B56B2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1回5名以上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  <w:shd w:val="clear" w:color="000000" w:fill="auto"/>
            <w:noWrap/>
            <w:vAlign w:val="center"/>
            <w:hideMark/>
          </w:tcPr>
          <w:p w14:paraId="33751832" w14:textId="77777777" w:rsidR="00962D9B" w:rsidRPr="00B56B2D" w:rsidRDefault="00962D9B" w:rsidP="00962D9B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B56B2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1回5名以上</w:t>
            </w:r>
          </w:p>
        </w:tc>
      </w:tr>
      <w:tr w:rsidR="00962D9B" w:rsidRPr="00B56B2D" w14:paraId="3374FE9C" w14:textId="77777777" w:rsidTr="00F22FC6">
        <w:trPr>
          <w:trHeight w:val="600"/>
        </w:trPr>
        <w:tc>
          <w:tcPr>
            <w:tcW w:w="1266" w:type="dxa"/>
            <w:shd w:val="clear" w:color="000000" w:fill="auto"/>
            <w:vAlign w:val="center"/>
            <w:hideMark/>
          </w:tcPr>
          <w:p w14:paraId="35E1424A" w14:textId="77777777" w:rsidR="00962D9B" w:rsidRPr="00B56B2D" w:rsidRDefault="00962D9B" w:rsidP="00962D9B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B56B2D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助成</w:t>
            </w:r>
            <w:r w:rsidRPr="00B56B2D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上限額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000000" w:fill="auto"/>
            <w:noWrap/>
            <w:vAlign w:val="center"/>
            <w:hideMark/>
          </w:tcPr>
          <w:p w14:paraId="1DB8E2DB" w14:textId="77777777" w:rsidR="00962D9B" w:rsidRPr="00B56B2D" w:rsidRDefault="00962D9B" w:rsidP="00962D9B">
            <w:pPr>
              <w:spacing w:line="240" w:lineRule="auto"/>
              <w:ind w:left="0" w:firstLine="0"/>
              <w:jc w:val="right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B56B2D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40,000</w:t>
            </w:r>
          </w:p>
        </w:tc>
        <w:tc>
          <w:tcPr>
            <w:tcW w:w="15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auto"/>
            <w:noWrap/>
            <w:vAlign w:val="center"/>
            <w:hideMark/>
          </w:tcPr>
          <w:p w14:paraId="58E3BA75" w14:textId="77777777" w:rsidR="00962D9B" w:rsidRPr="00B56B2D" w:rsidRDefault="00962D9B" w:rsidP="00962D9B">
            <w:pPr>
              <w:spacing w:line="240" w:lineRule="auto"/>
              <w:ind w:left="0" w:firstLine="0"/>
              <w:jc w:val="right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B56B2D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30,000</w:t>
            </w:r>
          </w:p>
        </w:tc>
      </w:tr>
    </w:tbl>
    <w:p w14:paraId="4978D149" w14:textId="188E7BA8" w:rsidR="00B56B2D" w:rsidRPr="00B56B2D" w:rsidRDefault="00576B1A" w:rsidP="00022AD9">
      <w:pPr>
        <w:ind w:leftChars="50" w:left="220" w:hangingChars="50" w:hanging="1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E8C9C" wp14:editId="3A0510C0">
                <wp:simplePos x="0" y="0"/>
                <wp:positionH relativeFrom="column">
                  <wp:posOffset>3810</wp:posOffset>
                </wp:positionH>
                <wp:positionV relativeFrom="paragraph">
                  <wp:posOffset>1400590</wp:posOffset>
                </wp:positionV>
                <wp:extent cx="6567170" cy="898525"/>
                <wp:effectExtent l="13335" t="5080" r="1079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31003" w14:textId="07294A7C" w:rsidR="00576B1A" w:rsidRPr="00576B1A" w:rsidRDefault="00576B1A" w:rsidP="00576B1A">
                            <w:pPr>
                              <w:ind w:left="0" w:firstLine="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576B1A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問合せ先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66135CDF" w14:textId="6F0007A4" w:rsidR="00576B1A" w:rsidRPr="00576B1A" w:rsidRDefault="00576B1A" w:rsidP="00576B1A">
                            <w:pPr>
                              <w:ind w:left="0" w:firstLine="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社会福祉法人</w:t>
                            </w:r>
                            <w:r w:rsidR="00B42B6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横浜市</w:t>
                            </w:r>
                            <w:r w:rsidR="00BE2F5C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磯子</w:t>
                            </w:r>
                            <w:r w:rsidRPr="00576B1A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区社会福祉協議会　助成金担当：</w:t>
                            </w:r>
                            <w:r w:rsidR="00BE2F5C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藤井・西谷</w:t>
                            </w:r>
                            <w:r w:rsidRPr="00576B1A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br/>
                              <w:t>TEL</w:t>
                            </w:r>
                            <w:r w:rsidRPr="00576B1A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BE2F5C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751</w:t>
                            </w:r>
                            <w:r w:rsidRPr="00576B1A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-</w:t>
                            </w:r>
                            <w:r w:rsidR="00BE2F5C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0739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E8C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3pt;margin-top:110.3pt;width:517.1pt;height: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">
                <v:textbox inset="5.85pt,.7pt,5.85pt,.7pt">
                  <w:txbxContent>
                    <w:p w14:paraId="67F31003" w14:textId="07294A7C" w:rsidR="00576B1A" w:rsidRPr="00576B1A" w:rsidRDefault="00576B1A" w:rsidP="00576B1A">
                      <w:pPr>
                        <w:ind w:left="0" w:firstLine="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【</w:t>
                      </w:r>
                      <w:r w:rsidRPr="00576B1A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問合せ先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】</w:t>
                      </w:r>
                    </w:p>
                    <w:p w14:paraId="66135CDF" w14:textId="6F0007A4" w:rsidR="00576B1A" w:rsidRPr="00576B1A" w:rsidRDefault="00576B1A" w:rsidP="00576B1A">
                      <w:pPr>
                        <w:ind w:left="0" w:firstLine="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社会福祉法人</w:t>
                      </w:r>
                      <w:r w:rsidR="00B42B68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横浜市</w:t>
                      </w:r>
                      <w:r w:rsidR="00BE2F5C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磯子</w:t>
                      </w:r>
                      <w:r w:rsidRPr="00576B1A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区社会福祉協議会　助成金担当：</w:t>
                      </w:r>
                      <w:r w:rsidR="00BE2F5C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藤井・西谷</w:t>
                      </w:r>
                      <w:r w:rsidRPr="00576B1A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br/>
                        <w:t>TEL</w:t>
                      </w:r>
                      <w:r w:rsidRPr="00576B1A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：</w:t>
                      </w:r>
                      <w:r w:rsidR="00BE2F5C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751</w:t>
                      </w:r>
                      <w:r w:rsidRPr="00576B1A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-</w:t>
                      </w:r>
                      <w:r w:rsidR="00BE2F5C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0739</w:t>
                      </w:r>
                    </w:p>
                  </w:txbxContent>
                </v:textbox>
              </v:shape>
            </w:pict>
          </mc:Fallback>
        </mc:AlternateContent>
      </w:r>
      <w:r w:rsidR="00B56B2D">
        <w:rPr>
          <w:rFonts w:ascii="BIZ UDPゴシック" w:eastAsia="BIZ UDPゴシック" w:hAnsi="BIZ UDPゴシック" w:hint="eastAsia"/>
        </w:rPr>
        <w:t>⑭『要援護者支援区分』および</w:t>
      </w:r>
      <w:r w:rsidR="00B56B2D" w:rsidRPr="00022AD9">
        <w:rPr>
          <w:rFonts w:ascii="BIZ UDPゴシック" w:eastAsia="BIZ UDPゴシック" w:hAnsi="BIZ UDPゴシック" w:hint="eastAsia"/>
          <w:color w:val="FF0000"/>
        </w:rPr>
        <w:t>『障害児者支援区分』</w:t>
      </w:r>
      <w:r w:rsidR="00B56B2D">
        <w:rPr>
          <w:rFonts w:ascii="BIZ UDPゴシック" w:eastAsia="BIZ UDPゴシック" w:hAnsi="BIZ UDPゴシック" w:hint="eastAsia"/>
        </w:rPr>
        <w:t>の対象事業の助成要件に満たない</w:t>
      </w:r>
      <w:r w:rsidR="00022AD9">
        <w:rPr>
          <w:rFonts w:ascii="BIZ UDPゴシック" w:eastAsia="BIZ UDPゴシック" w:hAnsi="BIZ UDPゴシック" w:hint="eastAsia"/>
        </w:rPr>
        <w:t>活動</w:t>
      </w:r>
    </w:p>
    <w:sectPr w:rsidR="00B56B2D" w:rsidRPr="00B56B2D" w:rsidSect="00B56B2D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D8275" w14:textId="77777777" w:rsidR="00794AE1" w:rsidRDefault="00794AE1" w:rsidP="00794AE1">
      <w:pPr>
        <w:spacing w:line="240" w:lineRule="auto"/>
      </w:pPr>
      <w:r>
        <w:separator/>
      </w:r>
    </w:p>
  </w:endnote>
  <w:endnote w:type="continuationSeparator" w:id="0">
    <w:p w14:paraId="697187B2" w14:textId="77777777" w:rsidR="00794AE1" w:rsidRDefault="00794AE1" w:rsidP="00794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altName w:val="BIZ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5D5B3" w14:textId="77777777" w:rsidR="00794AE1" w:rsidRDefault="00794AE1" w:rsidP="00794AE1">
      <w:pPr>
        <w:spacing w:line="240" w:lineRule="auto"/>
      </w:pPr>
      <w:r>
        <w:separator/>
      </w:r>
    </w:p>
  </w:footnote>
  <w:footnote w:type="continuationSeparator" w:id="0">
    <w:p w14:paraId="3EE1E046" w14:textId="77777777" w:rsidR="00794AE1" w:rsidRDefault="00794AE1" w:rsidP="00794A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105"/>
    <w:multiLevelType w:val="hybridMultilevel"/>
    <w:tmpl w:val="0DD29C2C"/>
    <w:lvl w:ilvl="0" w:tplc="8AA0808C">
      <w:start w:val="1"/>
      <w:numFmt w:val="decimalFullWidth"/>
      <w:lvlText w:val="（%1）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32AE0542"/>
    <w:multiLevelType w:val="hybridMultilevel"/>
    <w:tmpl w:val="B2F60FBE"/>
    <w:lvl w:ilvl="0" w:tplc="189C6BB4">
      <w:start w:val="1"/>
      <w:numFmt w:val="decimalEnclosedCircle"/>
      <w:pStyle w:val="3"/>
      <w:lvlText w:val="%1"/>
      <w:lvlJc w:val="left"/>
      <w:pPr>
        <w:ind w:left="820" w:hanging="420"/>
      </w:p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45AA3E4E"/>
    <w:multiLevelType w:val="hybridMultilevel"/>
    <w:tmpl w:val="0F9E6F42"/>
    <w:lvl w:ilvl="0" w:tplc="CA20B8A8">
      <w:start w:val="1"/>
      <w:numFmt w:val="decimalFullWidth"/>
      <w:pStyle w:val="2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8E7A03"/>
    <w:multiLevelType w:val="hybridMultilevel"/>
    <w:tmpl w:val="13FAC376"/>
    <w:lvl w:ilvl="0" w:tplc="62723DC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BE2C54E6">
      <w:start w:val="1"/>
      <w:numFmt w:val="decimalFullWidth"/>
      <w:lvlText w:val="（%2）"/>
      <w:lvlJc w:val="left"/>
      <w:pPr>
        <w:ind w:left="82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5025245">
    <w:abstractNumId w:val="3"/>
  </w:num>
  <w:num w:numId="2" w16cid:durableId="1299414607">
    <w:abstractNumId w:val="2"/>
  </w:num>
  <w:num w:numId="3" w16cid:durableId="1944608352">
    <w:abstractNumId w:val="1"/>
  </w:num>
  <w:num w:numId="4" w16cid:durableId="777792546">
    <w:abstractNumId w:val="3"/>
  </w:num>
  <w:num w:numId="5" w16cid:durableId="925655191">
    <w:abstractNumId w:val="2"/>
  </w:num>
  <w:num w:numId="6" w16cid:durableId="88160651">
    <w:abstractNumId w:val="1"/>
  </w:num>
  <w:num w:numId="7" w16cid:durableId="510416297">
    <w:abstractNumId w:val="3"/>
  </w:num>
  <w:num w:numId="8" w16cid:durableId="1946960251">
    <w:abstractNumId w:val="2"/>
  </w:num>
  <w:num w:numId="9" w16cid:durableId="454713684">
    <w:abstractNumId w:val="1"/>
  </w:num>
  <w:num w:numId="10" w16cid:durableId="84888662">
    <w:abstractNumId w:val="0"/>
  </w:num>
  <w:num w:numId="11" w16cid:durableId="1940328891">
    <w:abstractNumId w:val="3"/>
  </w:num>
  <w:num w:numId="12" w16cid:durableId="97913904">
    <w:abstractNumId w:val="3"/>
  </w:num>
  <w:num w:numId="13" w16cid:durableId="62610919">
    <w:abstractNumId w:val="2"/>
  </w:num>
  <w:num w:numId="14" w16cid:durableId="1050956793">
    <w:abstractNumId w:val="1"/>
  </w:num>
  <w:num w:numId="15" w16cid:durableId="1301686214">
    <w:abstractNumId w:val="0"/>
  </w:num>
  <w:num w:numId="16" w16cid:durableId="562254871">
    <w:abstractNumId w:val="3"/>
  </w:num>
  <w:num w:numId="17" w16cid:durableId="924142865">
    <w:abstractNumId w:val="0"/>
  </w:num>
  <w:num w:numId="18" w16cid:durableId="519050289">
    <w:abstractNumId w:val="3"/>
  </w:num>
  <w:num w:numId="19" w16cid:durableId="1369720780">
    <w:abstractNumId w:val="0"/>
  </w:num>
  <w:num w:numId="20" w16cid:durableId="1564947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AA"/>
    <w:rsid w:val="00022AD9"/>
    <w:rsid w:val="00124A82"/>
    <w:rsid w:val="001470FE"/>
    <w:rsid w:val="00171D71"/>
    <w:rsid w:val="001C6184"/>
    <w:rsid w:val="002E31DB"/>
    <w:rsid w:val="003F43DD"/>
    <w:rsid w:val="00576B1A"/>
    <w:rsid w:val="005F7CAA"/>
    <w:rsid w:val="00627E61"/>
    <w:rsid w:val="006B2C9E"/>
    <w:rsid w:val="00794AE1"/>
    <w:rsid w:val="007D0A90"/>
    <w:rsid w:val="00801CA9"/>
    <w:rsid w:val="0092456F"/>
    <w:rsid w:val="00962D9B"/>
    <w:rsid w:val="00A66E99"/>
    <w:rsid w:val="00AA42C8"/>
    <w:rsid w:val="00AE627B"/>
    <w:rsid w:val="00B21F9A"/>
    <w:rsid w:val="00B416F6"/>
    <w:rsid w:val="00B42B68"/>
    <w:rsid w:val="00B54712"/>
    <w:rsid w:val="00B56B2D"/>
    <w:rsid w:val="00BE2F5C"/>
    <w:rsid w:val="00D26B7B"/>
    <w:rsid w:val="00DA3890"/>
    <w:rsid w:val="00F22FC6"/>
    <w:rsid w:val="00FB6550"/>
    <w:rsid w:val="00F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D3F120"/>
  <w15:chartTrackingRefBased/>
  <w15:docId w15:val="{59194CF7-45F2-4833-A15C-08FC74A3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P明朝 Medium" w:hAnsi="BIZ UDP明朝 Medium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ind w:left="420" w:hanging="4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Default Paragraph Font" w:semiHidden="1" w:unhideWhenUsed="1"/>
    <w:lsdException w:name="Body Text Indent" w:semiHidden="1" w:unhideWhenUsed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1D71"/>
  </w:style>
  <w:style w:type="paragraph" w:styleId="1">
    <w:name w:val="heading 1"/>
    <w:basedOn w:val="a"/>
    <w:next w:val="a"/>
    <w:link w:val="10"/>
    <w:qFormat/>
    <w:rsid w:val="00DA3890"/>
    <w:pPr>
      <w:keepNext/>
      <w:outlineLvl w:val="0"/>
    </w:pPr>
    <w:rPr>
      <w:rFonts w:asciiTheme="majorHAnsi" w:eastAsia="BIZ UDPゴシック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21F9A"/>
    <w:pPr>
      <w:keepNext/>
      <w:numPr>
        <w:numId w:val="13"/>
      </w:numPr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B21F9A"/>
    <w:pPr>
      <w:keepNext/>
      <w:numPr>
        <w:numId w:val="14"/>
      </w:numPr>
      <w:outlineLvl w:val="2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A3890"/>
    <w:rPr>
      <w:rFonts w:asciiTheme="majorHAnsi" w:eastAsia="BIZ UDPゴシック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B21F9A"/>
    <w:rPr>
      <w:rFonts w:asciiTheme="majorHAnsi" w:eastAsia="HGPｺﾞｼｯｸM" w:hAnsiTheme="majorHAnsi" w:cstheme="majorBidi"/>
      <w:sz w:val="22"/>
      <w:szCs w:val="24"/>
    </w:rPr>
  </w:style>
  <w:style w:type="character" w:customStyle="1" w:styleId="30">
    <w:name w:val="見出し 3 (文字)"/>
    <w:basedOn w:val="a0"/>
    <w:link w:val="3"/>
    <w:semiHidden/>
    <w:rsid w:val="00B21F9A"/>
    <w:rPr>
      <w:rFonts w:asciiTheme="majorHAnsi" w:eastAsia="HGPｺﾞｼｯｸM" w:hAnsiTheme="majorHAnsi" w:cstheme="majorBidi"/>
      <w:sz w:val="22"/>
      <w:szCs w:val="24"/>
    </w:rPr>
  </w:style>
  <w:style w:type="paragraph" w:styleId="a3">
    <w:name w:val="header"/>
    <w:basedOn w:val="a"/>
    <w:link w:val="a4"/>
    <w:rsid w:val="00B21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21F9A"/>
    <w:rPr>
      <w:rFonts w:eastAsia="HGPｺﾞｼｯｸM"/>
      <w:sz w:val="22"/>
      <w:szCs w:val="24"/>
    </w:rPr>
  </w:style>
  <w:style w:type="paragraph" w:styleId="a5">
    <w:name w:val="footer"/>
    <w:basedOn w:val="a"/>
    <w:link w:val="a6"/>
    <w:uiPriority w:val="99"/>
    <w:rsid w:val="00B21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21F9A"/>
    <w:rPr>
      <w:rFonts w:eastAsia="HGPｺﾞｼｯｸM"/>
      <w:sz w:val="22"/>
      <w:szCs w:val="24"/>
    </w:rPr>
  </w:style>
  <w:style w:type="paragraph" w:styleId="a7">
    <w:name w:val="Body Text Indent"/>
    <w:basedOn w:val="a"/>
    <w:link w:val="a8"/>
    <w:rsid w:val="00B21F9A"/>
    <w:pPr>
      <w:kinsoku w:val="0"/>
      <w:autoSpaceDE w:val="0"/>
      <w:autoSpaceDN w:val="0"/>
      <w:ind w:leftChars="832" w:left="2073" w:hangingChars="200" w:hanging="402"/>
    </w:pPr>
    <w:rPr>
      <w:rFonts w:ascii="HG明朝B" w:eastAsia="HG明朝B"/>
      <w:u w:val="single"/>
    </w:rPr>
  </w:style>
  <w:style w:type="character" w:customStyle="1" w:styleId="a8">
    <w:name w:val="本文インデント (文字)"/>
    <w:basedOn w:val="a0"/>
    <w:link w:val="a7"/>
    <w:rsid w:val="00B21F9A"/>
    <w:rPr>
      <w:rFonts w:ascii="HG明朝B" w:eastAsia="HG明朝B"/>
      <w:sz w:val="22"/>
      <w:szCs w:val="24"/>
      <w:u w:val="single"/>
    </w:rPr>
  </w:style>
  <w:style w:type="paragraph" w:styleId="Web">
    <w:name w:val="Normal (Web)"/>
    <w:basedOn w:val="a"/>
    <w:uiPriority w:val="99"/>
    <w:unhideWhenUsed/>
    <w:rsid w:val="00B21F9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</w:rPr>
  </w:style>
  <w:style w:type="paragraph" w:styleId="a9">
    <w:name w:val="Balloon Text"/>
    <w:basedOn w:val="a"/>
    <w:link w:val="aa"/>
    <w:semiHidden/>
    <w:rsid w:val="00B21F9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21F9A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21F9A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rsid w:val="00B21F9A"/>
    <w:rPr>
      <w:i/>
      <w:iCs/>
    </w:rPr>
  </w:style>
  <w:style w:type="paragraph" w:customStyle="1" w:styleId="11">
    <w:name w:val="スタイル1"/>
    <w:basedOn w:val="a"/>
    <w:qFormat/>
    <w:rsid w:val="001C6184"/>
    <w:pPr>
      <w:kinsoku w:val="0"/>
      <w:autoSpaceDE w:val="0"/>
      <w:autoSpaceDN w:val="0"/>
      <w:snapToGrid w:val="0"/>
      <w:spacing w:line="360" w:lineRule="atLeast"/>
      <w:ind w:left="0" w:firstLine="0"/>
    </w:pPr>
    <w:rPr>
      <w:rFonts w:ascii="HGPｺﾞｼｯｸM" w:hAnsi="ＭＳ 明朝" w:cs="メイリオ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shimin03</dc:creator>
  <cp:keywords/>
  <dc:description/>
  <cp:lastModifiedBy>藤井 春菜</cp:lastModifiedBy>
  <cp:revision>7</cp:revision>
  <cp:lastPrinted>2022-11-30T07:04:00Z</cp:lastPrinted>
  <dcterms:created xsi:type="dcterms:W3CDTF">2022-12-03T01:06:00Z</dcterms:created>
  <dcterms:modified xsi:type="dcterms:W3CDTF">2023-03-10T05:31:00Z</dcterms:modified>
</cp:coreProperties>
</file>